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4CCF" w14:textId="77777777" w:rsidR="00A349DA" w:rsidRPr="00A349DA" w:rsidRDefault="00A349DA" w:rsidP="00A349D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D9A95F1" w14:textId="77777777" w:rsidR="00A349DA" w:rsidRPr="00A349DA" w:rsidRDefault="00A349DA" w:rsidP="00A349D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i/>
          <w:noProof/>
          <w:kern w:val="36"/>
          <w:sz w:val="40"/>
          <w:szCs w:val="40"/>
          <w:lang w:eastAsia="ru-RU"/>
          <w14:ligatures w14:val="none"/>
        </w:rPr>
        <w:drawing>
          <wp:inline distT="0" distB="0" distL="0" distR="0" wp14:anchorId="0B3C3663" wp14:editId="1FFF221F">
            <wp:extent cx="3114675" cy="2071259"/>
            <wp:effectExtent l="0" t="0" r="0" b="5715"/>
            <wp:docPr id="3" name="Рисунок 3" descr="C:\Users\Ирина\Desktop\230920_984858ce6110e8afd5f1c267ae384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30920_984858ce6110e8afd5f1c267ae3845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99" cy="208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6F207" w14:textId="77777777" w:rsidR="00A349DA" w:rsidRPr="00A349DA" w:rsidRDefault="00A349DA" w:rsidP="00A34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 xml:space="preserve">Публичный отчет председателя </w:t>
      </w:r>
    </w:p>
    <w:p w14:paraId="442FC837" w14:textId="77777777" w:rsidR="00A349DA" w:rsidRPr="00A349DA" w:rsidRDefault="00A349DA" w:rsidP="00A34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 xml:space="preserve">первичной профсоюзной организации </w:t>
      </w:r>
    </w:p>
    <w:p w14:paraId="7820BF5E" w14:textId="77777777" w:rsidR="00A349DA" w:rsidRPr="00A349DA" w:rsidRDefault="00A349DA" w:rsidP="00A349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  <w:t>МБ</w:t>
      </w: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>ДОУ</w:t>
      </w: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  <w:t xml:space="preserve"> “Детский сад № 29 “Лукомор</w:t>
      </w: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  <w14:ligatures w14:val="none"/>
        </w:rPr>
        <w:t>ь</w:t>
      </w:r>
      <w:r w:rsidRPr="00A349D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tt-RU" w:eastAsia="ru-RU"/>
          <w14:ligatures w14:val="none"/>
        </w:rPr>
        <w:t>е”</w:t>
      </w:r>
    </w:p>
    <w:p w14:paraId="1B5A6DBD" w14:textId="43A5AEF2" w:rsidR="00A349DA" w:rsidRPr="00A349DA" w:rsidRDefault="00A349DA" w:rsidP="00A34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за 202</w:t>
      </w: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год.</w:t>
      </w:r>
    </w:p>
    <w:p w14:paraId="7730B769" w14:textId="77777777" w:rsidR="00A349DA" w:rsidRPr="00A349DA" w:rsidRDefault="00A349DA" w:rsidP="00A34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14:paraId="22F9297D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Наша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первичная профсоюзная организация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структурным звеном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организации </w:t>
      </w:r>
      <w:r w:rsidRPr="00A349D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Татарский Реском профсоюза работников народного образования и науки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, и </w:t>
      </w:r>
      <w:r w:rsidRPr="00A349D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Профессионального союза работников народного образования и науки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Российской Федерации. В своей деятельности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первичная профсоюзная организация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руководствуется Уставом профессионального профсоюза работников народного образования и науки РФ, Законом РФ «О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профессиональных Союзах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их правах и гарантиях деятельности», действующим законодательством и нормативными актами. </w:t>
      </w:r>
    </w:p>
    <w:p w14:paraId="4BB95B14" w14:textId="77777777" w:rsidR="00A349DA" w:rsidRPr="00A349DA" w:rsidRDefault="00A349DA" w:rsidP="00A349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Мероприятия по защите социально-экономических интересов и прав работников.</w:t>
      </w:r>
    </w:p>
    <w:p w14:paraId="20E7F0B9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организации отдыха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предоставления социальных гарантий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7D0AB69B" w14:textId="77777777" w:rsidR="00A349DA" w:rsidRPr="00A349DA" w:rsidRDefault="00A349DA" w:rsidP="00A349DA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Важными разделами Соглашения и коллективных договоров являются </w:t>
      </w:r>
      <w:r w:rsidRPr="00A349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обязательства сторон в области экономики и управления образованием.</w:t>
      </w:r>
    </w:p>
    <w:p w14:paraId="1F0C4A80" w14:textId="77777777" w:rsidR="00A349DA" w:rsidRPr="00A349DA" w:rsidRDefault="00A349DA" w:rsidP="00A349DA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Значительная победа последних лет - это рост минимального размера оплаты труда (МРОТ).</w:t>
      </w:r>
    </w:p>
    <w:p w14:paraId="3592E372" w14:textId="73B78DAD" w:rsidR="00A349DA" w:rsidRPr="00A349DA" w:rsidRDefault="00A349DA" w:rsidP="00A349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Если </w:t>
      </w:r>
      <w:r w:rsidRPr="00A349DA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 xml:space="preserve">1 января 2025 года  - </w:t>
      </w:r>
      <w:r w:rsidRPr="00A349D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22 440 р</w:t>
      </w:r>
      <w:r w:rsidRPr="00A349DA">
        <w:rPr>
          <w:rFonts w:ascii="Times New Roman" w:eastAsia="Calibri" w:hAnsi="Times New Roman" w:cs="Times New Roman"/>
          <w:color w:val="000000" w:themeColor="text1"/>
          <w:kern w:val="0"/>
          <w:shd w:val="clear" w:color="auto" w:fill="FFFFFF"/>
          <w14:ligatures w14:val="none"/>
        </w:rPr>
        <w:t>ублей.</w:t>
      </w:r>
      <w:r w:rsidRPr="00A349DA">
        <w:rPr>
          <w:rFonts w:ascii="Helvetica" w:eastAsia="Calibri" w:hAnsi="Helvetica" w:cs="Helvetica"/>
          <w:color w:val="000000" w:themeColor="text1"/>
          <w:kern w:val="0"/>
          <w:sz w:val="26"/>
          <w:szCs w:val="26"/>
          <w:shd w:val="clear" w:color="auto" w:fill="FFFFFF"/>
          <w14:ligatures w14:val="none"/>
        </w:rPr>
        <w:t> </w:t>
      </w:r>
      <w:r w:rsidRPr="00A349D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 информации Министерства образования и науки РТ средняя заработная плата составляет:</w:t>
      </w:r>
      <w:r w:rsidRPr="00A349DA">
        <w:rPr>
          <w:rStyle w:val="1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1 января 2026 года составляет </w:t>
      </w:r>
      <w:r w:rsidRPr="00A349DA">
        <w:rPr>
          <w:rStyle w:val="ac"/>
          <w:rFonts w:ascii="Times New Roman" w:hAnsi="Times New Roman" w:cs="Times New Roman"/>
          <w:b w:val="0"/>
          <w:bCs w:val="0"/>
          <w:color w:val="000000" w:themeColor="text1"/>
          <w:shd w:val="clear" w:color="auto" w:fill="FFFFFF"/>
        </w:rPr>
        <w:t>27 650</w:t>
      </w:r>
      <w:r w:rsidRPr="00A349DA">
        <w:rPr>
          <w:rStyle w:val="ac"/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A349DA">
        <w:rPr>
          <w:rStyle w:val="ac"/>
          <w:rFonts w:ascii="Times New Roman" w:hAnsi="Times New Roman" w:cs="Times New Roman"/>
          <w:b w:val="0"/>
          <w:bCs w:val="0"/>
          <w:color w:val="000000" w:themeColor="text1"/>
          <w:shd w:val="clear" w:color="auto" w:fill="FFFFFF"/>
        </w:rPr>
        <w:t>рублей.</w:t>
      </w:r>
    </w:p>
    <w:p w14:paraId="5F2C692C" w14:textId="77777777" w:rsidR="00A349DA" w:rsidRPr="00A349DA" w:rsidRDefault="00A349DA" w:rsidP="00A349DA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25 апреля 2024 года в нашем МБДОУ «Д/С № 29 «Лукоморье» был принят коллективный договор на 2024-2026 годы. Коллективные договор был зарегистрирован в Центре занятости г. Альметьевска 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02.05.2024 года под </w:t>
      </w:r>
      <w:r w:rsidRPr="00A349DA">
        <w:rPr>
          <w:rFonts w:ascii="Times New Roman" w:eastAsia="Times New Roman" w:hAnsi="Times New Roman" w:cs="Times New Roman"/>
          <w:kern w:val="0"/>
          <w:lang w:val="en-US" w:eastAsia="ru-RU" w:bidi="ru-RU"/>
          <w14:ligatures w14:val="none"/>
        </w:rPr>
        <w:t>N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 715. В 2024 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году выполнялись </w:t>
      </w:r>
      <w:r w:rsidRPr="00A349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социальные гарантии и льготы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, принятые территориальным Соглашением и коллективным договором.</w:t>
      </w:r>
    </w:p>
    <w:p w14:paraId="45CBB83E" w14:textId="77777777" w:rsidR="00A349DA" w:rsidRPr="00A349DA" w:rsidRDefault="00A349DA" w:rsidP="00A349DA">
      <w:pPr>
        <w:widowControl w:val="0"/>
        <w:spacing w:after="0" w:line="276" w:lineRule="auto"/>
        <w:ind w:firstLine="16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Arial" w:eastAsia="Arial" w:hAnsi="Arial" w:cs="Arial"/>
          <w:color w:val="000000"/>
          <w:kern w:val="0"/>
          <w:lang w:eastAsia="ru-RU" w:bidi="ru-RU"/>
          <w14:ligatures w14:val="none"/>
        </w:rPr>
        <w:t xml:space="preserve">• 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Это оплачиваемые дни отдыха по социально-значимым причинам:</w:t>
      </w:r>
    </w:p>
    <w:p w14:paraId="3367F4A5" w14:textId="56678A7A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«Мамин» день - 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1</w:t>
      </w:r>
      <w:r w:rsidR="00855974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0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работников,</w:t>
      </w:r>
    </w:p>
    <w:p w14:paraId="36213AC7" w14:textId="77777777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Бракосочетание работника - 0 работников,</w:t>
      </w:r>
    </w:p>
    <w:p w14:paraId="33D8C028" w14:textId="77777777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Бракосочетание детей - 0 работник,</w:t>
      </w:r>
    </w:p>
    <w:p w14:paraId="1D508C89" w14:textId="1CC9C8A0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На похороны близких родственников - 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2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работников,</w:t>
      </w:r>
    </w:p>
    <w:p w14:paraId="362C1A9E" w14:textId="77777777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lastRenderedPageBreak/>
        <w:t>Переезд на новое место жительство - 0 работников,</w:t>
      </w:r>
    </w:p>
    <w:p w14:paraId="5505F7BD" w14:textId="77777777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2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Проводы сыны в армию - 0 работников,</w:t>
      </w:r>
    </w:p>
    <w:p w14:paraId="60FDED6B" w14:textId="38BB72C2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7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Родителям первоклассников - 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1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работника, </w:t>
      </w:r>
    </w:p>
    <w:p w14:paraId="088A00F5" w14:textId="77777777" w:rsidR="00A349DA" w:rsidRPr="00A349DA" w:rsidRDefault="00A349DA" w:rsidP="00A349DA">
      <w:pPr>
        <w:widowControl w:val="0"/>
        <w:numPr>
          <w:ilvl w:val="0"/>
          <w:numId w:val="1"/>
        </w:numPr>
        <w:tabs>
          <w:tab w:val="left" w:pos="227"/>
        </w:tabs>
        <w:spacing w:after="0" w:line="259" w:lineRule="auto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Работникам, имеющим родителей в возрасте 80 лет и старше - 0 работника. </w:t>
      </w:r>
    </w:p>
    <w:p w14:paraId="31537DBD" w14:textId="53F1D22E" w:rsidR="00A349DA" w:rsidRPr="00A349DA" w:rsidRDefault="00A349DA" w:rsidP="00A349DA">
      <w:pPr>
        <w:widowControl w:val="0"/>
        <w:numPr>
          <w:ilvl w:val="0"/>
          <w:numId w:val="2"/>
        </w:numPr>
        <w:tabs>
          <w:tab w:val="left" w:pos="821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3 дня дополнительно к отпуску получили 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1</w:t>
      </w:r>
      <w:r w:rsidR="00855974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работников, проработавших в течение года без больничного листа.</w:t>
      </w:r>
    </w:p>
    <w:p w14:paraId="6B0B811E" w14:textId="79C072F2" w:rsidR="00A349DA" w:rsidRPr="00A349DA" w:rsidRDefault="00855974" w:rsidP="00A349DA">
      <w:pPr>
        <w:widowControl w:val="0"/>
        <w:numPr>
          <w:ilvl w:val="0"/>
          <w:numId w:val="2"/>
        </w:numPr>
        <w:tabs>
          <w:tab w:val="left" w:pos="821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1</w:t>
      </w:r>
      <w:r w:rsidR="00A349DA"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работник, проработавши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й</w:t>
      </w:r>
      <w:r w:rsidR="00A349DA"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в системе образования Альметьевского муниципального района 10 и более лет, получил материальное вознаграждение к юбилейн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ой</w:t>
      </w:r>
      <w:r w:rsidR="00A349DA"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дат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е</w:t>
      </w:r>
      <w:r w:rsidR="00A349DA"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. </w:t>
      </w:r>
    </w:p>
    <w:p w14:paraId="33654459" w14:textId="70F81557" w:rsidR="00A349DA" w:rsidRPr="00A349DA" w:rsidRDefault="00A349DA" w:rsidP="00A349DA">
      <w:pPr>
        <w:widowControl w:val="0"/>
        <w:spacing w:after="0" w:line="276" w:lineRule="auto"/>
        <w:ind w:firstLine="64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 1 января 202</w:t>
      </w:r>
      <w:r w:rsidR="00855974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6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г. Татарстанская республиканская организация продолжает профсоюзную программу Негосударственного пенсионного обеспечения членов Профсоюза </w:t>
      </w:r>
      <w:r w:rsidRPr="00A349D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 w:bidi="ru-RU"/>
          <w14:ligatures w14:val="none"/>
        </w:rPr>
        <w:t>«Профсоюзный бонус к пенсии».</w:t>
      </w:r>
      <w:r w:rsidRPr="00A349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 xml:space="preserve"> 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По данной программе членам профсоюза, имеющим профсоюзный стаж не менее 10 лет в Общероссийском Профсоюзе образования и непрерывный стаж работы в организациях бюджетной сферы Республики Татарстан на момент расторжения трудового договора с организацией для женщин - не менее 20 лет, для мужчин - не менее 25 лет, назначается негосударственная (дополнительная) пенсия. Расторжение трудового договора должно быть с 1 января 20</w:t>
      </w:r>
      <w:r w:rsidR="00855974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24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года по декабрь 202</w:t>
      </w:r>
      <w:r w:rsidR="00855974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6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года. Этой программой воспользовался один </w:t>
      </w:r>
      <w:r w:rsidR="00855974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член трудового коллектива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.</w:t>
      </w:r>
    </w:p>
    <w:p w14:paraId="4EFBEC43" w14:textId="5C37BF84" w:rsidR="00A349DA" w:rsidRPr="00A349DA" w:rsidRDefault="00A349DA" w:rsidP="00A349DA">
      <w:pPr>
        <w:widowControl w:val="0"/>
        <w:spacing w:after="0" w:line="276" w:lineRule="auto"/>
        <w:ind w:firstLine="38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Актуальным остается </w:t>
      </w:r>
      <w:r w:rsidRPr="00A349D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 xml:space="preserve">санаторное оздоровление работников образования. 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В 202</w:t>
      </w:r>
      <w:r w:rsidR="00855974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году </w:t>
      </w:r>
      <w:r w:rsidRPr="00A349DA">
        <w:rPr>
          <w:rFonts w:ascii="Times New Roman" w:eastAsia="Calibri" w:hAnsi="Times New Roman" w:cs="Times New Roman"/>
          <w:kern w:val="0"/>
          <w14:ligatures w14:val="none"/>
        </w:rPr>
        <w:t>один работник, воспользовался отдыхом по республиканскому проекту «Профсоюзный уик-энд»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и </w:t>
      </w:r>
      <w:r w:rsidRPr="00A349DA">
        <w:rPr>
          <w:rFonts w:ascii="Times New Roman" w:eastAsia="Calibri" w:hAnsi="Times New Roman" w:cs="Times New Roman"/>
          <w:kern w:val="0"/>
          <w14:ligatures w14:val="none"/>
        </w:rPr>
        <w:t>в санаторном оздоровлении. Также</w:t>
      </w:r>
      <w:r w:rsidR="00263667"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 для детей </w:t>
      </w:r>
      <w:r w:rsidR="00263667">
        <w:rPr>
          <w:rFonts w:ascii="Times New Roman" w:eastAsia="Calibri" w:hAnsi="Times New Roman" w:cs="Times New Roman"/>
          <w:kern w:val="0"/>
          <w14:ligatures w14:val="none"/>
        </w:rPr>
        <w:t xml:space="preserve">членов </w:t>
      </w:r>
      <w:r w:rsidR="00263667"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профсоюза </w:t>
      </w:r>
      <w:r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было </w:t>
      </w:r>
      <w:r w:rsidR="00263667"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получено </w:t>
      </w:r>
      <w:r w:rsidR="00855974">
        <w:rPr>
          <w:rFonts w:ascii="Times New Roman" w:eastAsia="Calibri" w:hAnsi="Times New Roman" w:cs="Times New Roman"/>
          <w:kern w:val="0"/>
          <w14:ligatures w14:val="none"/>
        </w:rPr>
        <w:t>две</w:t>
      </w:r>
      <w:r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 путёвки в детские оздоровительные лагеря.</w:t>
      </w:r>
    </w:p>
    <w:p w14:paraId="31A3AFB1" w14:textId="37A4C6DE" w:rsidR="00A349DA" w:rsidRPr="00A349DA" w:rsidRDefault="00A349DA" w:rsidP="00A349DA">
      <w:pPr>
        <w:widowControl w:val="0"/>
        <w:spacing w:after="0" w:line="276" w:lineRule="auto"/>
        <w:ind w:firstLine="56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На сегодняшний день в дошкольном учреждении 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7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работников получают доплаты (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4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%) за вредные условия труда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(6 младших воспитателей и 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специалист по механической стирке белья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)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и 1 работник</w:t>
      </w:r>
      <w:r w:rsidR="00263667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(повар)</w:t>
      </w:r>
      <w:r w:rsidRPr="00A349DA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- дополнительный отпуск за работу с вредными условиями труда.</w:t>
      </w:r>
    </w:p>
    <w:p w14:paraId="6F97DB9C" w14:textId="77777777" w:rsidR="00A349DA" w:rsidRPr="00A349DA" w:rsidRDefault="00A349DA" w:rsidP="00A349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Организационная работа.</w:t>
      </w:r>
    </w:p>
    <w:p w14:paraId="2FD0E65C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Главным фактором членства 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профсоюзе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совместная работа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профсоюзной организации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администрации дошкольного учреждения по защите социально-трудовых 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профессиональных интересов членов 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работников образования и науки РФ.</w:t>
      </w:r>
    </w:p>
    <w:p w14:paraId="7C222678" w14:textId="080F56B4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сегодняшний день она насчитывает 2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человек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(1 корпус) и 22 человека (2 корпус)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 составляет 9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% от общего количества работающих в учреждении. Проведена сверка членов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январе 2025 года.</w:t>
      </w:r>
    </w:p>
    <w:p w14:paraId="452ABBA2" w14:textId="320ABCED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нашем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профсоюзном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комитете работает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сем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ь человек. Вся работа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комитета проводится в тесном сотрудничестве с администрацией детского сада, так как взаимопонимание и взаимоподдержка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определяет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стиль новых современных взаимоотношений партнёрства между руководителем 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профсоюзным активом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136D2160" w14:textId="25BE82DE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январе был составлен план работы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профсоюзной организации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новый 202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год, который утверждается на заседании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 комитета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CA62C73" w14:textId="14896C26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распоряжении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комитета для информирования членов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трудового коллектива ДОУ используются сайт</w:t>
      </w:r>
      <w:r w:rsidR="00D36E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детского сада, информационный стенд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группа </w:t>
      </w:r>
      <w:r w:rsidR="00D36E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«Коллеги» в Мах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CFED424" w14:textId="749ACACD" w:rsidR="0035436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Информационный стенд знакомит членов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сотрудников с отдельными сторонами жизни и деятельности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профсоюзной организации, наличием оздоровительных программ и путевок в разделе: «Санаторное оздоровление»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Хочется обратить внимание членов профсоюза, что в разделе «Санаторное оздоровление» размещена информация о наличие путевок в санаторно – оздоровительные санатории по Республике Татарстан, информация о их стоимости, льготах. А также информация об автобусных турах в 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Республику Беларусь и на озеро Байкал</w:t>
      </w:r>
      <w:r w:rsidR="00D36E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Ленинград и наличие сертификатов в Управлении социальной защиты населения в Альметьевском муниципальном районе</w:t>
      </w:r>
      <w:r w:rsidR="007E5D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6E042A0A" w14:textId="11B6939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Большое внимание уделяется работе с работающими пенсионерами, ветеранами ДОУ в разделе: «Пенсионное обеспечение» и работа с молодёжью.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встречи, беседы</w:t>
      </w:r>
      <w:r w:rsidRPr="00A349DA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>, круглые столы и консул</w:t>
      </w:r>
      <w:r w:rsidR="0035436A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>ьтации</w:t>
      </w:r>
      <w:r w:rsidR="00D36EFF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>, поздравлении в спраздниками,</w:t>
      </w:r>
      <w:r w:rsidR="00690F81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 xml:space="preserve"> </w:t>
      </w:r>
      <w:r w:rsidR="00D36EFF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>юбилеями</w:t>
      </w:r>
      <w:r w:rsidR="00690F81">
        <w:rPr>
          <w:rFonts w:ascii="Times New Roman" w:eastAsia="Times New Roman" w:hAnsi="Times New Roman" w:cs="Times New Roman"/>
          <w:kern w:val="0"/>
          <w:lang w:val="tt-RU" w:eastAsia="ru-RU"/>
          <w14:ligatures w14:val="none"/>
        </w:rPr>
        <w:t>, приглашения на культурные развлекательные мероприятия в ДОУ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</w:p>
    <w:p w14:paraId="30CDC1E9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Профком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осуществляет контроль над соблюдением законодательства о труде по вопросам приема и увольнения.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Председателем профсоюзного комитета и членами профкома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14:paraId="6094E048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График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предоставления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 комитета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A6D25CA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Составляя план мероприятий, мы на заседаниях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 комитета определили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главные задачи работы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профкома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защита прав и интересов работников ДОУ,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профилактика профессионального выгорания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также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организация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профессиональному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росту каждого работника ДОУ. Своевременно по графику, педагоги ДОУ повышают свою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профессиональную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квалификацию и в назначенные сроки проходят аттестацию.</w:t>
      </w:r>
    </w:p>
    <w:p w14:paraId="584F84FB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  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Заседания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профсоюзного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комитета проводятся, не реже 1 раза в два месяца.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территориальную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организацию 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профсоюзную организацию и многое другое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DAD7FC6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Calibri" w:hAnsi="Times New Roman" w:cs="Times New Roman"/>
          <w:kern w:val="0"/>
          <w14:ligatures w14:val="none"/>
        </w:rPr>
        <w:t xml:space="preserve">Финансовая работа в ППО проводится в тесном сотрудничестве с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  <w:r w:rsidRPr="00A349DA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Альметьевской территориальной организацией Общероссийского Профсоюза образования.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40BD308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Выделяются денежные средства на материальную помощь членам профсоюза, культурно-массовую работу с молодёжью и пенсионерами, для проведения запланированных мероприятий, «День здоровья», «День победы – 9 мая», «День пожилого человека» и др., календарным праздникам – Новому году, 8 марта, Дню дошкольного работника. Традиционными стали поздравления с днями рождения, юбилеями. </w:t>
      </w:r>
    </w:p>
    <w:p w14:paraId="54AB965F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течение года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профсоюзный комитет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55B4AAC1" w14:textId="77777777" w:rsidR="00A349DA" w:rsidRPr="00A349DA" w:rsidRDefault="00A349DA" w:rsidP="00A349D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осуществлял проверку: </w:t>
      </w:r>
      <w:r w:rsidRPr="00A349DA">
        <w:rPr>
          <w:rFonts w:ascii="Times New Roman" w:eastAsia="Times New Roman" w:hAnsi="Times New Roman" w:cs="Times New Roman"/>
          <w:iCs/>
          <w:kern w:val="0"/>
          <w:lang w:eastAsia="ru-RU"/>
          <w14:ligatures w14:val="none"/>
        </w:rPr>
        <w:t>«Изменение оплаты труда в трудовых договорах»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F078BB4" w14:textId="77777777" w:rsidR="00A349DA" w:rsidRPr="00A349DA" w:rsidRDefault="00A349DA" w:rsidP="00A349D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проверку записей в трудовых книжках;</w:t>
      </w:r>
    </w:p>
    <w:p w14:paraId="2F8726D9" w14:textId="77777777" w:rsidR="00A349DA" w:rsidRPr="00A349DA" w:rsidRDefault="00A349DA" w:rsidP="00A349D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контролировал прохождение сотрудниками медицинского осмотра;</w:t>
      </w:r>
    </w:p>
    <w:p w14:paraId="6EEA1DFC" w14:textId="77777777" w:rsidR="00A349DA" w:rsidRPr="00A349DA" w:rsidRDefault="00A349DA" w:rsidP="00A349D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выполнение коллективного договора.</w:t>
      </w:r>
    </w:p>
    <w:p w14:paraId="268D2D82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178981" w14:textId="77777777" w:rsidR="00A349DA" w:rsidRPr="00A349DA" w:rsidRDefault="00A349DA" w:rsidP="00A349DA">
      <w:pPr>
        <w:spacing w:after="0" w:line="276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Мероприятия, подготовленные и проведенные профкомом </w:t>
      </w:r>
    </w:p>
    <w:p w14:paraId="4F02D2F5" w14:textId="77777777" w:rsidR="00A349DA" w:rsidRPr="00A349DA" w:rsidRDefault="00A349DA" w:rsidP="00A349DA">
      <w:pPr>
        <w:spacing w:after="0" w:line="276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МБДОУ «Д/с № 29 «Лукоморье».</w:t>
      </w:r>
    </w:p>
    <w:p w14:paraId="262B06FC" w14:textId="03303DE9" w:rsidR="00A349DA" w:rsidRPr="00A349DA" w:rsidRDefault="00A349DA" w:rsidP="00A349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Акция «Поздравительная открытка </w:t>
      </w:r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подарок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«Детям войны» к 9 мая» 202</w:t>
      </w:r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год;</w:t>
      </w:r>
    </w:p>
    <w:p w14:paraId="05A9F359" w14:textId="77777777" w:rsidR="00E85B75" w:rsidRDefault="00A349DA" w:rsidP="00A349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Сертификат участия во Всероссийском едином профсоюзном диктанте 202</w:t>
      </w:r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год;</w:t>
      </w:r>
    </w:p>
    <w:p w14:paraId="5BB7B581" w14:textId="6D0C3345" w:rsidR="00A349DA" w:rsidRPr="00A349DA" w:rsidRDefault="00E85B75" w:rsidP="00A349D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Создание клипа ко Дню профсоюза «Мой профсоюз» апрель 2025 год.</w:t>
      </w:r>
      <w:r w:rsidR="00A349DA"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FD78C87" w14:textId="3CA63068" w:rsidR="00A349DA" w:rsidRPr="00A349DA" w:rsidRDefault="00A349DA" w:rsidP="00A349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Сегодня невозможна работа любой организации без </w:t>
      </w:r>
      <w:r w:rsidRPr="00A349D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информационной составляющей.</w:t>
      </w:r>
    </w:p>
    <w:p w14:paraId="3B371154" w14:textId="77777777" w:rsidR="00A349DA" w:rsidRPr="00A349DA" w:rsidRDefault="00A349DA" w:rsidP="00A349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Поэтому ведется сайт территориальных профсоюзных организаций. На сайте размещена информация по разным направлениям деятельности. Организована подписка на газеты: «Мой профсоюз», «Новое слово» и «Профсоюзный вестник». Создана группа первичной профсоюзной организации в соцсети Ватсап.  </w:t>
      </w:r>
    </w:p>
    <w:p w14:paraId="4AA087C6" w14:textId="77777777" w:rsidR="00A349DA" w:rsidRPr="00A349DA" w:rsidRDefault="00A349DA" w:rsidP="00A349DA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bookmarkStart w:id="0" w:name="_Hlk190894324"/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На сайте ДОУ создана папка «Профком». В которой размещается информация о работе первичной профсоюзной организации ДОУ.</w:t>
      </w:r>
    </w:p>
    <w:bookmarkEnd w:id="0"/>
    <w:p w14:paraId="0B85A2FB" w14:textId="77777777" w:rsidR="00A349DA" w:rsidRPr="00A349DA" w:rsidRDefault="00A349DA" w:rsidP="00A349DA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Продолжается работа в проекте Общероссийского Профсоюза образования последних лет - </w:t>
      </w:r>
      <w:r w:rsidRPr="00A349DA">
        <w:rPr>
          <w:rFonts w:ascii="Times New Roman" w:eastAsia="Times New Roman" w:hAnsi="Times New Roman" w:cs="Times New Roman"/>
          <w:kern w:val="0"/>
          <w:u w:val="single"/>
          <w:lang w:eastAsia="ru-RU" w:bidi="ru-RU"/>
          <w14:ligatures w14:val="none"/>
        </w:rPr>
        <w:t>«Цифровизация Профсоюза».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 И наша первичная профсоюзная организация полностью перешла на электронный учет членов Профсоюза, каждый член Профсоюза имеет профсоюзный билет в виде пластиковой карты.</w:t>
      </w:r>
    </w:p>
    <w:p w14:paraId="20CA27D0" w14:textId="4EB4E94F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Благодарим всех членов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профсоюзной организации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принимающих активное участие в работе профсоюза, а также членов профсоюзного комитета </w:t>
      </w:r>
      <w:r w:rsidR="00690F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Сабирзянову Н.Ф, 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Каримову Н.А., Артамонову Л.Р., Викторову Ю.В., Артемьеву О.Г., Валееву Г.Д. </w:t>
      </w:r>
    </w:p>
    <w:p w14:paraId="06662BFC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дальнейшем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 ставит такие задачи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как: </w:t>
      </w:r>
    </w:p>
    <w:p w14:paraId="18B218B9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сохранять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профсоюзное членство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36B3133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продолжать работу по объединению усилий и координации действий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профсоюзной организации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администрации по защите социально - трудовых,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профессиональных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прав и интересов членов </w:t>
      </w:r>
      <w:r w:rsidRPr="00A349D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профсоюза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424B29A6" w14:textId="77777777" w:rsidR="00A349DA" w:rsidRPr="00A349DA" w:rsidRDefault="00A349DA" w:rsidP="00A349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способствовать сплочению коллектива, развитию взаимоуважения, взаимовыручки и взаимопомощи в коллективе.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89A104" w14:textId="77777777" w:rsidR="00A349DA" w:rsidRPr="00A349DA" w:rsidRDefault="00A349DA" w:rsidP="00A349DA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</w:t>
      </w: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Уважаемые коллеги!</w:t>
      </w:r>
    </w:p>
    <w:p w14:paraId="32F2FCE2" w14:textId="77777777" w:rsidR="00A349DA" w:rsidRPr="00A349DA" w:rsidRDefault="00A349DA" w:rsidP="00A349DA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перспективы развития образования. А благодаря совместной работе социальных партнеров, удается решить возникающие проблемы в системе образования.</w:t>
      </w:r>
    </w:p>
    <w:p w14:paraId="2EDC2931" w14:textId="67013B87" w:rsidR="00A349DA" w:rsidRPr="00A349DA" w:rsidRDefault="00A349DA" w:rsidP="00A349DA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Особую благодарность мы хотим </w:t>
      </w:r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заведующей «Д/с № 29 «Лукоморье» Петровой Наталье Михайловне за поддержку и инициативу в работе профсоюза, а также Артамоновой Ляйсан </w:t>
      </w:r>
      <w:proofErr w:type="spellStart"/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Рамилевне</w:t>
      </w:r>
      <w:proofErr w:type="spellEnd"/>
      <w:r w:rsidR="0035436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помощь в информационной и культурно – массовой работе профсоюза.</w:t>
      </w:r>
    </w:p>
    <w:p w14:paraId="4F251464" w14:textId="77777777" w:rsidR="00A349DA" w:rsidRPr="00A349DA" w:rsidRDefault="00A349DA" w:rsidP="00A349D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C8C2721" w14:textId="77777777" w:rsidR="00A349DA" w:rsidRPr="00A349DA" w:rsidRDefault="00A349DA" w:rsidP="00A349D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7C5FEEC" w14:textId="77777777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Председатель первичной </w:t>
      </w:r>
    </w:p>
    <w:p w14:paraId="51D166B8" w14:textId="77777777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профсоюзной организации </w:t>
      </w:r>
    </w:p>
    <w:p w14:paraId="695E8984" w14:textId="77777777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МБДОУ «Д/с №29 «Лукоморье»</w:t>
      </w:r>
    </w:p>
    <w:p w14:paraId="6ACE83A3" w14:textId="77777777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Кузнецова О.В.</w:t>
      </w:r>
    </w:p>
    <w:p w14:paraId="0F9CF9A1" w14:textId="1E21DBD2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Январь 202</w:t>
      </w:r>
      <w:r w:rsidR="0012262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A349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год.</w:t>
      </w:r>
    </w:p>
    <w:p w14:paraId="1421613E" w14:textId="77777777" w:rsidR="00A349DA" w:rsidRPr="00A349DA" w:rsidRDefault="00A349DA" w:rsidP="00A349DA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F9C5380" w14:textId="77777777" w:rsidR="00A349DA" w:rsidRPr="00A349DA" w:rsidRDefault="00A349DA" w:rsidP="00A349D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EF8D6AB" w14:textId="377CCFB1" w:rsidR="007213FA" w:rsidRDefault="007213FA"/>
    <w:sectPr w:rsidR="007213FA" w:rsidSect="00A349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4824"/>
    <w:multiLevelType w:val="multilevel"/>
    <w:tmpl w:val="92B0F4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A4A42"/>
    <w:multiLevelType w:val="multilevel"/>
    <w:tmpl w:val="1C648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8185166">
    <w:abstractNumId w:val="1"/>
  </w:num>
  <w:num w:numId="2" w16cid:durableId="92577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DA"/>
    <w:rsid w:val="00090296"/>
    <w:rsid w:val="0012262B"/>
    <w:rsid w:val="00127669"/>
    <w:rsid w:val="00263667"/>
    <w:rsid w:val="00321AC2"/>
    <w:rsid w:val="0035436A"/>
    <w:rsid w:val="00690F81"/>
    <w:rsid w:val="007213FA"/>
    <w:rsid w:val="007E5DCD"/>
    <w:rsid w:val="00855974"/>
    <w:rsid w:val="00A349DA"/>
    <w:rsid w:val="00D36EFF"/>
    <w:rsid w:val="00DE2BAF"/>
    <w:rsid w:val="00E8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530B"/>
  <w15:chartTrackingRefBased/>
  <w15:docId w15:val="{46A8DA28-A06A-463D-8173-0773982E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4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9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9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9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9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9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9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4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4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49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9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49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49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49DA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A34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miss.kuznecova-o2010@yandex.ru</cp:lastModifiedBy>
  <cp:revision>5</cp:revision>
  <cp:lastPrinted>2026-02-09T19:40:00Z</cp:lastPrinted>
  <dcterms:created xsi:type="dcterms:W3CDTF">2026-02-09T17:53:00Z</dcterms:created>
  <dcterms:modified xsi:type="dcterms:W3CDTF">2026-04-06T17:30:00Z</dcterms:modified>
</cp:coreProperties>
</file>